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A47160" w:rsidRPr="00A47160" w:rsidTr="00A4716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A47160" w:rsidRPr="00A47160">
              <w:trPr>
                <w:tblCellSpacing w:w="15" w:type="dxa"/>
              </w:trPr>
              <w:tc>
                <w:tcPr>
                  <w:tcW w:w="0" w:type="auto"/>
                  <w:vAlign w:val="center"/>
                  <w:hideMark/>
                </w:tcPr>
                <w:p w:rsidR="00A47160" w:rsidRPr="00A47160" w:rsidRDefault="00A47160" w:rsidP="00A47160">
                  <w:pPr>
                    <w:spacing w:before="100" w:beforeAutospacing="1" w:after="100" w:afterAutospacing="1" w:line="240" w:lineRule="auto"/>
                    <w:jc w:val="center"/>
                    <w:rPr>
                      <w:rFonts w:ascii="Times New Roman" w:eastAsia="Times New Roman" w:hAnsi="Times New Roman" w:cs="Times New Roman"/>
                      <w:sz w:val="24"/>
                      <w:szCs w:val="24"/>
                    </w:rPr>
                  </w:pPr>
                  <w:r w:rsidRPr="00A47160">
                    <w:rPr>
                      <w:rFonts w:ascii="Arial" w:eastAsia="Times New Roman" w:hAnsi="Arial" w:cs="Arial"/>
                      <w:b/>
                      <w:bCs/>
                      <w:sz w:val="48"/>
                      <w:szCs w:val="48"/>
                    </w:rPr>
                    <w:t>LOCUS:  Equidistant from Two Parallel Lines</w:t>
                  </w:r>
                  <w:r w:rsidRPr="00A47160">
                    <w:rPr>
                      <w:rFonts w:ascii="Times New Roman" w:eastAsia="Times New Roman" w:hAnsi="Times New Roman" w:cs="Times New Roman"/>
                      <w:b/>
                      <w:bCs/>
                      <w:sz w:val="24"/>
                      <w:szCs w:val="24"/>
                    </w:rPr>
                    <w:br/>
                  </w:r>
                </w:p>
              </w:tc>
            </w:tr>
          </w:tbl>
          <w:p w:rsidR="00A47160" w:rsidRPr="00A47160" w:rsidRDefault="00A47160" w:rsidP="00A47160">
            <w:pPr>
              <w:spacing w:after="0" w:line="240" w:lineRule="auto"/>
              <w:rPr>
                <w:rFonts w:ascii="Times New Roman" w:eastAsia="Times New Roman" w:hAnsi="Times New Roman" w:cs="Times New Roman"/>
                <w:sz w:val="24"/>
                <w:szCs w:val="24"/>
              </w:rPr>
            </w:pPr>
          </w:p>
        </w:tc>
      </w:tr>
    </w:tbl>
    <w:p w:rsidR="00A47160" w:rsidRPr="00A47160" w:rsidRDefault="00A47160" w:rsidP="00A4716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A47160">
        <w:rPr>
          <w:rFonts w:ascii="Times New Roman" w:eastAsia="Times New Roman" w:hAnsi="Times New Roman" w:cs="Times New Roman"/>
          <w:b/>
          <w:bCs/>
          <w:color w:val="FF0000"/>
          <w:sz w:val="36"/>
          <w:szCs w:val="36"/>
        </w:rPr>
        <w:br/>
        <w:t>Consider: </w:t>
      </w:r>
      <w:r w:rsidRPr="00A47160">
        <w:rPr>
          <w:rFonts w:ascii="Times New Roman" w:eastAsia="Times New Roman" w:hAnsi="Times New Roman" w:cs="Times New Roman"/>
          <w:color w:val="000000"/>
          <w:sz w:val="27"/>
        </w:rPr>
        <w:t> </w:t>
      </w:r>
      <w:r w:rsidRPr="00A47160">
        <w:rPr>
          <w:rFonts w:ascii="Times New Roman" w:eastAsia="Times New Roman" w:hAnsi="Times New Roman" w:cs="Times New Roman"/>
          <w:color w:val="000000"/>
          <w:sz w:val="27"/>
          <w:szCs w:val="27"/>
        </w:rPr>
        <w:t>During your morning jog, you run down an alley between two buildings which are parallel to one another and are 20 feet apart.  Describe your path through the alley so that you are always the same distance from both buildings.</w:t>
      </w:r>
    </w:p>
    <w:p w:rsidR="00A47160" w:rsidRPr="00A47160" w:rsidRDefault="00A47160" w:rsidP="00A4716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A47160">
        <w:rPr>
          <w:rFonts w:ascii="Times New Roman" w:eastAsia="Times New Roman" w:hAnsi="Times New Roman" w:cs="Times New Roman"/>
          <w:color w:val="000000"/>
          <w:sz w:val="27"/>
          <w:szCs w:val="27"/>
        </w:rPr>
        <w:t> </w:t>
      </w:r>
    </w:p>
    <w:p w:rsidR="00A47160" w:rsidRPr="00A47160" w:rsidRDefault="00A47160" w:rsidP="00A4716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A47160">
        <w:rPr>
          <w:rFonts w:ascii="Times New Roman" w:eastAsia="Times New Roman" w:hAnsi="Times New Roman" w:cs="Times New Roman"/>
          <w:b/>
          <w:bCs/>
          <w:color w:val="FF0000"/>
          <w:sz w:val="36"/>
          <w:szCs w:val="36"/>
        </w:rPr>
        <w:t>Answer:</w:t>
      </w:r>
    </w:p>
    <w:p w:rsidR="00A47160" w:rsidRPr="00A47160" w:rsidRDefault="00A47160" w:rsidP="00A47160">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028950" cy="2505075"/>
            <wp:effectExtent l="0" t="0" r="0" b="0"/>
            <wp:docPr id="1" name="Picture 1" descr="http://www.regentsprep.org/Regents/math/geometry/GL1/al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L1/alley.gif"/>
                    <pic:cNvPicPr>
                      <a:picLocks noChangeAspect="1" noChangeArrowheads="1"/>
                    </pic:cNvPicPr>
                  </pic:nvPicPr>
                  <pic:blipFill>
                    <a:blip r:embed="rId4"/>
                    <a:srcRect/>
                    <a:stretch>
                      <a:fillRect/>
                    </a:stretch>
                  </pic:blipFill>
                  <pic:spPr bwMode="auto">
                    <a:xfrm>
                      <a:off x="0" y="0"/>
                      <a:ext cx="3028950" cy="2505075"/>
                    </a:xfrm>
                    <a:prstGeom prst="rect">
                      <a:avLst/>
                    </a:prstGeom>
                    <a:noFill/>
                    <a:ln w="9525">
                      <a:noFill/>
                      <a:miter lim="800000"/>
                      <a:headEnd/>
                      <a:tailEnd/>
                    </a:ln>
                  </pic:spPr>
                </pic:pic>
              </a:graphicData>
            </a:graphic>
          </wp:inline>
        </w:drawing>
      </w:r>
    </w:p>
    <w:p w:rsidR="00A47160" w:rsidRPr="00A47160" w:rsidRDefault="00A47160" w:rsidP="00A47160">
      <w:pPr>
        <w:shd w:val="clear" w:color="auto" w:fill="FFFFE0"/>
        <w:spacing w:after="0" w:line="240" w:lineRule="auto"/>
        <w:jc w:val="center"/>
        <w:rPr>
          <w:rFonts w:ascii="Times New Roman" w:eastAsia="Times New Roman" w:hAnsi="Times New Roman" w:cs="Times New Roman"/>
          <w:color w:val="000000"/>
          <w:sz w:val="27"/>
          <w:szCs w:val="27"/>
        </w:rPr>
      </w:pPr>
      <w:r w:rsidRPr="00A47160">
        <w:rPr>
          <w:rFonts w:ascii="Times New Roman" w:eastAsia="Times New Roman" w:hAnsi="Times New Roman" w:cs="Times New Roman"/>
          <w:color w:val="000000"/>
          <w:sz w:val="27"/>
          <w:szCs w:val="27"/>
        </w:rPr>
        <w:t>To maintain an equal distance from each building, you must jog in a straight line parallel to the buildings and halfway between them.  In this problem, since the buildings are 20 feet apart, you will jog on a line 10 feet from each building. </w:t>
      </w:r>
    </w:p>
    <w:p w:rsidR="00A47160" w:rsidRPr="00A47160" w:rsidRDefault="00A47160" w:rsidP="00A47160">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A47160">
        <w:rPr>
          <w:rFonts w:ascii="Times New Roman" w:eastAsia="Times New Roman" w:hAnsi="Times New Roman" w:cs="Times New Roman"/>
          <w:color w:val="000000"/>
          <w:sz w:val="27"/>
          <w:szCs w:val="27"/>
        </w:rPr>
        <w:t> </w:t>
      </w:r>
    </w:p>
    <w:p w:rsidR="00A47160" w:rsidRDefault="00A47160" w:rsidP="00A47160">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A47160">
        <w:rPr>
          <w:rFonts w:ascii="Times New Roman" w:eastAsia="Times New Roman" w:hAnsi="Times New Roman" w:cs="Times New Roman"/>
          <w:color w:val="000000"/>
          <w:sz w:val="27"/>
          <w:szCs w:val="27"/>
        </w:rPr>
        <w:t>Stated formally, we have our next locus theorem.</w:t>
      </w:r>
    </w:p>
    <w:p w:rsidR="00A47160" w:rsidRDefault="00A47160" w:rsidP="00A47160">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p>
    <w:p w:rsidR="00A47160" w:rsidRPr="00A47160" w:rsidRDefault="00A47160" w:rsidP="00A47160">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p>
    <w:tbl>
      <w:tblPr>
        <w:tblW w:w="6372"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15" w:type="dxa"/>
          <w:left w:w="15" w:type="dxa"/>
          <w:bottom w:w="15" w:type="dxa"/>
          <w:right w:w="15" w:type="dxa"/>
        </w:tblCellMar>
        <w:tblLook w:val="04A0"/>
      </w:tblPr>
      <w:tblGrid>
        <w:gridCol w:w="6372"/>
      </w:tblGrid>
      <w:tr w:rsidR="00A47160" w:rsidRPr="00A47160" w:rsidTr="00A47160">
        <w:trPr>
          <w:jc w:val="center"/>
        </w:trPr>
        <w:tc>
          <w:tcPr>
            <w:tcW w:w="6204" w:type="dxa"/>
            <w:tcBorders>
              <w:top w:val="outset" w:sz="6" w:space="0" w:color="808080"/>
              <w:left w:val="outset" w:sz="6" w:space="0" w:color="808080"/>
              <w:bottom w:val="outset" w:sz="6" w:space="0" w:color="808080"/>
              <w:right w:val="outset" w:sz="6" w:space="0" w:color="808080"/>
            </w:tcBorders>
            <w:shd w:val="clear" w:color="auto" w:fill="D9ECFF"/>
            <w:vAlign w:val="center"/>
            <w:hideMark/>
          </w:tcPr>
          <w:p w:rsidR="00A47160" w:rsidRPr="00A47160" w:rsidRDefault="00A47160" w:rsidP="00A47160">
            <w:pPr>
              <w:spacing w:after="0" w:line="240" w:lineRule="auto"/>
              <w:rPr>
                <w:rFonts w:ascii="Times New Roman" w:eastAsia="Times New Roman" w:hAnsi="Times New Roman" w:cs="Times New Roman"/>
                <w:sz w:val="24"/>
                <w:szCs w:val="24"/>
              </w:rPr>
            </w:pPr>
            <w:r w:rsidRPr="00A47160">
              <w:rPr>
                <w:rFonts w:ascii="Times New Roman" w:eastAsia="Times New Roman" w:hAnsi="Times New Roman" w:cs="Times New Roman"/>
                <w:b/>
                <w:bCs/>
                <w:color w:val="000080"/>
                <w:sz w:val="36"/>
                <w:szCs w:val="36"/>
              </w:rPr>
              <w:lastRenderedPageBreak/>
              <w:t>Locus Theorem 4:  (parallel lines)</w:t>
            </w:r>
          </w:p>
        </w:tc>
      </w:tr>
      <w:tr w:rsidR="00A47160" w:rsidRPr="00A47160" w:rsidTr="00A47160">
        <w:trPr>
          <w:jc w:val="center"/>
        </w:trPr>
        <w:tc>
          <w:tcPr>
            <w:tcW w:w="6204"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A47160" w:rsidRPr="00A47160" w:rsidRDefault="00A47160" w:rsidP="00A47160">
            <w:pPr>
              <w:spacing w:before="100" w:beforeAutospacing="1" w:after="100" w:afterAutospacing="1" w:line="240" w:lineRule="auto"/>
              <w:jc w:val="center"/>
              <w:rPr>
                <w:rFonts w:ascii="Times New Roman" w:eastAsia="Times New Roman" w:hAnsi="Times New Roman" w:cs="Times New Roman"/>
                <w:sz w:val="24"/>
                <w:szCs w:val="24"/>
              </w:rPr>
            </w:pPr>
            <w:r w:rsidRPr="00A47160">
              <w:rPr>
                <w:rFonts w:ascii="Times New Roman" w:eastAsia="Times New Roman" w:hAnsi="Times New Roman" w:cs="Times New Roman"/>
                <w:color w:val="000080"/>
                <w:sz w:val="27"/>
                <w:szCs w:val="27"/>
              </w:rPr>
              <w:t>The locus of points equidistant from two parallel lines,</w:t>
            </w:r>
            <w:r w:rsidRPr="00A47160">
              <w:rPr>
                <w:rFonts w:ascii="Times New Roman" w:eastAsia="Times New Roman" w:hAnsi="Times New Roman" w:cs="Times New Roman"/>
                <w:color w:val="000080"/>
                <w:sz w:val="27"/>
              </w:rPr>
              <w:t> </w:t>
            </w:r>
            <w:r w:rsidRPr="00A47160">
              <w:rPr>
                <w:rFonts w:ascii="Script MT Bold" w:eastAsia="Times New Roman" w:hAnsi="Script MT Bold" w:cs="Times New Roman"/>
                <w:b/>
                <w:bCs/>
                <w:i/>
                <w:iCs/>
                <w:color w:val="000080"/>
                <w:sz w:val="27"/>
                <w:szCs w:val="27"/>
              </w:rPr>
              <w:t>l</w:t>
            </w:r>
            <w:r w:rsidRPr="00A47160">
              <w:rPr>
                <w:rFonts w:ascii="Times New Roman" w:eastAsia="Times New Roman" w:hAnsi="Times New Roman" w:cs="Times New Roman"/>
                <w:i/>
                <w:iCs/>
                <w:color w:val="000080"/>
                <w:sz w:val="27"/>
                <w:szCs w:val="27"/>
                <w:vertAlign w:val="subscript"/>
              </w:rPr>
              <w:t>1</w:t>
            </w:r>
            <w:r w:rsidRPr="00A47160">
              <w:rPr>
                <w:rFonts w:ascii="Times New Roman" w:eastAsia="Times New Roman" w:hAnsi="Times New Roman" w:cs="Times New Roman"/>
                <w:color w:val="000080"/>
                <w:sz w:val="27"/>
              </w:rPr>
              <w:t> </w:t>
            </w:r>
            <w:r w:rsidRPr="00A47160">
              <w:rPr>
                <w:rFonts w:ascii="Times New Roman" w:eastAsia="Times New Roman" w:hAnsi="Times New Roman" w:cs="Times New Roman"/>
                <w:color w:val="000080"/>
                <w:sz w:val="27"/>
                <w:szCs w:val="27"/>
              </w:rPr>
              <w:t>and</w:t>
            </w:r>
            <w:r w:rsidRPr="00A47160">
              <w:rPr>
                <w:rFonts w:ascii="Times New Roman" w:eastAsia="Times New Roman" w:hAnsi="Times New Roman" w:cs="Times New Roman"/>
                <w:color w:val="000080"/>
                <w:sz w:val="27"/>
              </w:rPr>
              <w:t> </w:t>
            </w:r>
            <w:proofErr w:type="gramStart"/>
            <w:r w:rsidRPr="00A47160">
              <w:rPr>
                <w:rFonts w:ascii="Script MT Bold" w:eastAsia="Times New Roman" w:hAnsi="Script MT Bold" w:cs="Times New Roman"/>
                <w:b/>
                <w:bCs/>
                <w:i/>
                <w:iCs/>
                <w:color w:val="000080"/>
                <w:sz w:val="27"/>
                <w:szCs w:val="27"/>
              </w:rPr>
              <w:t>l</w:t>
            </w:r>
            <w:r w:rsidRPr="00A47160">
              <w:rPr>
                <w:rFonts w:ascii="Times New Roman" w:eastAsia="Times New Roman" w:hAnsi="Times New Roman" w:cs="Times New Roman"/>
                <w:i/>
                <w:iCs/>
                <w:color w:val="000080"/>
                <w:sz w:val="27"/>
                <w:szCs w:val="27"/>
                <w:vertAlign w:val="subscript"/>
              </w:rPr>
              <w:t>2</w:t>
            </w:r>
            <w:r w:rsidRPr="00A47160">
              <w:rPr>
                <w:rFonts w:ascii="Times New Roman" w:eastAsia="Times New Roman" w:hAnsi="Times New Roman" w:cs="Times New Roman"/>
                <w:color w:val="000080"/>
                <w:sz w:val="27"/>
              </w:rPr>
              <w:t> </w:t>
            </w:r>
            <w:r w:rsidRPr="00A47160">
              <w:rPr>
                <w:rFonts w:ascii="Times New Roman" w:eastAsia="Times New Roman" w:hAnsi="Times New Roman" w:cs="Times New Roman"/>
                <w:color w:val="000080"/>
                <w:sz w:val="27"/>
                <w:szCs w:val="27"/>
              </w:rPr>
              <w:t>,</w:t>
            </w:r>
            <w:proofErr w:type="gramEnd"/>
            <w:r w:rsidRPr="00A47160">
              <w:rPr>
                <w:rFonts w:ascii="Times New Roman" w:eastAsia="Times New Roman" w:hAnsi="Times New Roman" w:cs="Times New Roman"/>
                <w:color w:val="000080"/>
                <w:sz w:val="27"/>
                <w:szCs w:val="27"/>
              </w:rPr>
              <w:t xml:space="preserve"> is a line parallel to both</w:t>
            </w:r>
            <w:r w:rsidRPr="00A47160">
              <w:rPr>
                <w:rFonts w:ascii="Times New Roman" w:eastAsia="Times New Roman" w:hAnsi="Times New Roman" w:cs="Times New Roman"/>
                <w:color w:val="000080"/>
                <w:sz w:val="27"/>
              </w:rPr>
              <w:t> </w:t>
            </w:r>
            <w:r w:rsidRPr="00A47160">
              <w:rPr>
                <w:rFonts w:ascii="Script MT Bold" w:eastAsia="Times New Roman" w:hAnsi="Script MT Bold" w:cs="Times New Roman"/>
                <w:b/>
                <w:bCs/>
                <w:i/>
                <w:iCs/>
                <w:color w:val="000080"/>
                <w:sz w:val="27"/>
                <w:szCs w:val="27"/>
              </w:rPr>
              <w:t>l</w:t>
            </w:r>
            <w:r w:rsidRPr="00A47160">
              <w:rPr>
                <w:rFonts w:ascii="Times New Roman" w:eastAsia="Times New Roman" w:hAnsi="Times New Roman" w:cs="Times New Roman"/>
                <w:i/>
                <w:iCs/>
                <w:color w:val="000080"/>
                <w:sz w:val="27"/>
                <w:szCs w:val="27"/>
                <w:vertAlign w:val="subscript"/>
              </w:rPr>
              <w:t>1</w:t>
            </w:r>
            <w:r w:rsidRPr="00A47160">
              <w:rPr>
                <w:rFonts w:ascii="Times New Roman" w:eastAsia="Times New Roman" w:hAnsi="Times New Roman" w:cs="Times New Roman"/>
                <w:color w:val="000080"/>
                <w:sz w:val="27"/>
              </w:rPr>
              <w:t> </w:t>
            </w:r>
            <w:r w:rsidRPr="00A47160">
              <w:rPr>
                <w:rFonts w:ascii="Times New Roman" w:eastAsia="Times New Roman" w:hAnsi="Times New Roman" w:cs="Times New Roman"/>
                <w:color w:val="000080"/>
                <w:sz w:val="27"/>
                <w:szCs w:val="27"/>
              </w:rPr>
              <w:t>and </w:t>
            </w:r>
            <w:r w:rsidRPr="00A47160">
              <w:rPr>
                <w:rFonts w:ascii="Times New Roman" w:eastAsia="Times New Roman" w:hAnsi="Times New Roman" w:cs="Times New Roman"/>
                <w:color w:val="000080"/>
                <w:sz w:val="27"/>
              </w:rPr>
              <w:t> </w:t>
            </w:r>
            <w:r w:rsidRPr="00A47160">
              <w:rPr>
                <w:rFonts w:ascii="Script MT Bold" w:eastAsia="Times New Roman" w:hAnsi="Script MT Bold" w:cs="Times New Roman"/>
                <w:b/>
                <w:bCs/>
                <w:i/>
                <w:iCs/>
                <w:color w:val="000080"/>
                <w:sz w:val="27"/>
                <w:szCs w:val="27"/>
              </w:rPr>
              <w:t>l</w:t>
            </w:r>
            <w:r w:rsidRPr="00A47160">
              <w:rPr>
                <w:rFonts w:ascii="Times New Roman" w:eastAsia="Times New Roman" w:hAnsi="Times New Roman" w:cs="Times New Roman"/>
                <w:i/>
                <w:iCs/>
                <w:color w:val="000080"/>
                <w:sz w:val="27"/>
                <w:szCs w:val="27"/>
                <w:vertAlign w:val="subscript"/>
              </w:rPr>
              <w:t>2</w:t>
            </w:r>
            <w:r w:rsidRPr="00A47160">
              <w:rPr>
                <w:rFonts w:ascii="Times New Roman" w:eastAsia="Times New Roman" w:hAnsi="Times New Roman" w:cs="Times New Roman"/>
                <w:i/>
                <w:iCs/>
                <w:color w:val="000080"/>
                <w:sz w:val="27"/>
                <w:vertAlign w:val="subscript"/>
              </w:rPr>
              <w:t> </w:t>
            </w:r>
            <w:r w:rsidRPr="00A47160">
              <w:rPr>
                <w:rFonts w:ascii="Times New Roman" w:eastAsia="Times New Roman" w:hAnsi="Times New Roman" w:cs="Times New Roman"/>
                <w:color w:val="000080"/>
                <w:sz w:val="27"/>
                <w:szCs w:val="27"/>
              </w:rPr>
              <w:t>and midway between them.</w:t>
            </w:r>
            <w:r w:rsidRPr="00A47160">
              <w:rPr>
                <w:rFonts w:ascii="Times New Roman" w:eastAsia="Times New Roman" w:hAnsi="Times New Roman" w:cs="Times New Roman"/>
                <w:color w:val="000080"/>
                <w:sz w:val="27"/>
                <w:szCs w:val="27"/>
              </w:rPr>
              <w:br/>
            </w:r>
            <w:r>
              <w:rPr>
                <w:rFonts w:ascii="Times New Roman" w:eastAsia="Times New Roman" w:hAnsi="Times New Roman" w:cs="Times New Roman"/>
                <w:noProof/>
                <w:color w:val="000080"/>
                <w:sz w:val="27"/>
                <w:szCs w:val="27"/>
              </w:rPr>
              <w:drawing>
                <wp:inline distT="0" distB="0" distL="0" distR="0">
                  <wp:extent cx="2476500" cy="1104900"/>
                  <wp:effectExtent l="0" t="0" r="0" b="0"/>
                  <wp:docPr id="2" name="Picture 2" descr="http://www.regentsprep.org/Regents/math/geometry/GL1/PicT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L1/PicTh4.gif"/>
                          <pic:cNvPicPr>
                            <a:picLocks noChangeAspect="1" noChangeArrowheads="1"/>
                          </pic:cNvPicPr>
                        </pic:nvPicPr>
                        <pic:blipFill>
                          <a:blip r:embed="rId5"/>
                          <a:srcRect/>
                          <a:stretch>
                            <a:fillRect/>
                          </a:stretch>
                        </pic:blipFill>
                        <pic:spPr bwMode="auto">
                          <a:xfrm>
                            <a:off x="0" y="0"/>
                            <a:ext cx="2476500" cy="1104900"/>
                          </a:xfrm>
                          <a:prstGeom prst="rect">
                            <a:avLst/>
                          </a:prstGeom>
                          <a:noFill/>
                          <a:ln w="9525">
                            <a:noFill/>
                            <a:miter lim="800000"/>
                            <a:headEnd/>
                            <a:tailEnd/>
                          </a:ln>
                        </pic:spPr>
                      </pic:pic>
                    </a:graphicData>
                  </a:graphic>
                </wp:inline>
              </w:drawing>
            </w:r>
          </w:p>
        </w:tc>
      </w:tr>
    </w:tbl>
    <w:p w:rsidR="00A47160" w:rsidRPr="00A47160" w:rsidRDefault="00A47160" w:rsidP="00A47160">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A47160">
        <w:rPr>
          <w:rFonts w:ascii="Times New Roman" w:eastAsia="Times New Roman" w:hAnsi="Times New Roman" w:cs="Times New Roman"/>
          <w:color w:val="000000"/>
          <w:sz w:val="27"/>
          <w:szCs w:val="27"/>
        </w:rPr>
        <w:br/>
        <w:t> </w:t>
      </w:r>
    </w:p>
    <w:p w:rsidR="00EC6ED6" w:rsidRDefault="00EC6ED6"/>
    <w:sectPr w:rsidR="00EC6ED6" w:rsidSect="00EC6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47160"/>
    <w:rsid w:val="00A47160"/>
    <w:rsid w:val="00EC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160"/>
    <w:rPr>
      <w:color w:val="0000FF"/>
      <w:u w:val="single"/>
    </w:rPr>
  </w:style>
  <w:style w:type="character" w:customStyle="1" w:styleId="apple-converted-space">
    <w:name w:val="apple-converted-space"/>
    <w:basedOn w:val="DefaultParagraphFont"/>
    <w:rsid w:val="00A47160"/>
  </w:style>
  <w:style w:type="paragraph" w:styleId="BalloonText">
    <w:name w:val="Balloon Text"/>
    <w:basedOn w:val="Normal"/>
    <w:link w:val="BalloonTextChar"/>
    <w:uiPriority w:val="99"/>
    <w:semiHidden/>
    <w:unhideWhenUsed/>
    <w:rsid w:val="00A4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7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655</Characters>
  <Application>Microsoft Office Word</Application>
  <DocSecurity>0</DocSecurity>
  <Lines>5</Lines>
  <Paragraphs>1</Paragraphs>
  <ScaleCrop>false</ScaleCrop>
  <Company>Grizli777</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Math2</dc:creator>
  <cp:lastModifiedBy>Math2</cp:lastModifiedBy>
  <cp:revision>1</cp:revision>
  <dcterms:created xsi:type="dcterms:W3CDTF">2014-02-20T14:18:00Z</dcterms:created>
  <dcterms:modified xsi:type="dcterms:W3CDTF">2014-02-20T14:18:00Z</dcterms:modified>
</cp:coreProperties>
</file>