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64" w:rsidRPr="008C7064" w:rsidRDefault="008C7064" w:rsidP="008C706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  <w:t>Inverse Variation</w:t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171065" cy="791845"/>
            <wp:effectExtent l="19050" t="0" r="635" b="0"/>
            <wp:docPr id="1" name="Picture 1" descr="http://www.mathsteacher.com.au/year10/ch17_variation/09_inversevariation/Image5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teacher.com.au/year10/ch17_variation/09_inversevariation/Image595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The constant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k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is called the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029"/>
        </w:rPr>
        <w:t>constant of variation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or the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029"/>
        </w:rPr>
        <w:t>constant of proportionality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.</w:t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Some practical examples of inverse variation are given below.</w:t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1.  The pressure,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P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, of a given mass of a gas in a closed cylinder varies inversely as the volume,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V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, of the cylinder. That is:</w:t>
      </w:r>
    </w:p>
    <w:p w:rsidR="008C7064" w:rsidRPr="008C7064" w:rsidRDefault="008C7064" w:rsidP="008C70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eastAsia="en-029"/>
        </w:rPr>
        <w:drawing>
          <wp:inline distT="0" distB="0" distL="0" distR="0">
            <wp:extent cx="531495" cy="761365"/>
            <wp:effectExtent l="19050" t="0" r="1905" b="0"/>
            <wp:docPr id="2" name="Picture 2" descr="http://www.mathsteacher.com.au/year10/ch17_variation/09_inversevariation/Image5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steacher.com.au/year10/ch17_variation/09_inversevariation/Image595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2.  The current,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I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amps, produced by a battery is inversely proportional to the resistance,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R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ohms, of the circuit that the battery is connected to. That is:</w:t>
      </w:r>
    </w:p>
    <w:p w:rsidR="008C7064" w:rsidRPr="008C7064" w:rsidRDefault="008C7064" w:rsidP="008C70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eastAsia="en-029"/>
        </w:rPr>
        <w:drawing>
          <wp:inline distT="0" distB="0" distL="0" distR="0">
            <wp:extent cx="495300" cy="730250"/>
            <wp:effectExtent l="19050" t="0" r="0" b="0"/>
            <wp:docPr id="3" name="Picture 3" descr="http://www.mathsteacher.com.au/year10/ch17_variation/09_inversevariation/Image59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teacher.com.au/year10/ch17_variation/09_inversevariation/Image595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FB"/>
          <w:sz w:val="28"/>
          <w:szCs w:val="28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FB"/>
          <w:sz w:val="28"/>
          <w:szCs w:val="28"/>
          <w:lang w:eastAsia="en-029"/>
        </w:rPr>
        <w:br/>
        <w:t>Example 14</w:t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If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y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varies inversely as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x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, and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x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= 3 when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y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= 4, find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y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when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x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= 8.</w:t>
      </w:r>
    </w:p>
    <w:p w:rsidR="008C7064" w:rsidRPr="008C7064" w:rsidRDefault="008C7064" w:rsidP="008C70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iCs/>
          <w:color w:val="0000FB"/>
          <w:sz w:val="28"/>
          <w:szCs w:val="28"/>
          <w:lang w:eastAsia="en-029"/>
        </w:rPr>
      </w:pPr>
      <w:r w:rsidRPr="008C7064">
        <w:rPr>
          <w:rFonts w:ascii="Times New Roman" w:eastAsia="Times New Roman" w:hAnsi="Times New Roman" w:cs="Times New Roman"/>
          <w:i/>
          <w:iCs/>
          <w:color w:val="0000FB"/>
          <w:sz w:val="28"/>
          <w:szCs w:val="28"/>
          <w:lang w:eastAsia="en-029"/>
        </w:rPr>
        <w:t>Solution:</w:t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FF00FF"/>
          <w:sz w:val="27"/>
          <w:szCs w:val="27"/>
          <w:lang w:eastAsia="en-029"/>
        </w:rPr>
        <w:drawing>
          <wp:inline distT="0" distB="0" distL="0" distR="0">
            <wp:extent cx="2983230" cy="751205"/>
            <wp:effectExtent l="19050" t="0" r="7620" b="0"/>
            <wp:docPr id="4" name="Picture 4" descr="http://www.mathsteacher.com.au/year10/ch17_variation/09_inversevariation/Image5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steacher.com.au/year10/ch17_variation/09_inversevariation/Image595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FF00FF"/>
          <w:sz w:val="27"/>
          <w:szCs w:val="27"/>
          <w:lang w:eastAsia="en-029"/>
        </w:rPr>
        <w:lastRenderedPageBreak/>
        <w:drawing>
          <wp:inline distT="0" distB="0" distL="0" distR="0">
            <wp:extent cx="2952750" cy="1179830"/>
            <wp:effectExtent l="19050" t="0" r="0" b="0"/>
            <wp:docPr id="5" name="Picture 5" descr="http://www.mathsteacher.com.au/year10/ch17_variation/09_inversevariation/Image5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steacher.com.au/year10/ch17_variation/09_inversevariation/Image595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Substituting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029"/>
        </w:rPr>
        <w:t>k</w:t>
      </w:r>
      <w:r w:rsidRPr="008C7064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= 12 in (1) gives:</w:t>
      </w: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1721485" cy="387985"/>
            <wp:effectExtent l="0" t="0" r="0" b="0"/>
            <wp:docPr id="6" name="Picture 6" descr="http://www.mathsteacher.com.au/year10/ch17_variation/09_inversevariation/Image59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steacher.com.au/year10/ch17_variation/09_inversevariation/Image595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523490" cy="582295"/>
            <wp:effectExtent l="19050" t="0" r="0" b="0"/>
            <wp:docPr id="7" name="Picture 7" descr="http://www.mathsteacher.com.au/year10/ch17_variation/09_inversevariation/Image5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teacher.com.au/year10/ch17_variation/09_inversevariation/Image595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</w:pPr>
      <w:r w:rsidRPr="008C706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029"/>
        </w:rPr>
        <w:br/>
        <w:t>Note:</w:t>
      </w:r>
    </w:p>
    <w:p w:rsidR="008C7064" w:rsidRPr="008C7064" w:rsidRDefault="008C7064" w:rsidP="008C7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Inverse variation exists if the value of one variable decreases as the value of the other variable increases.</w:t>
      </w:r>
    </w:p>
    <w:p w:rsidR="008C7064" w:rsidRPr="008C7064" w:rsidRDefault="008C7064" w:rsidP="008C706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For example, as the speed of the vehicle increases, the time taken to complete the journey decreases.</w:t>
      </w:r>
    </w:p>
    <w:p w:rsidR="008C7064" w:rsidRPr="008C7064" w:rsidRDefault="008C7064" w:rsidP="008C7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360295" cy="2232660"/>
            <wp:effectExtent l="0" t="0" r="1905" b="0"/>
            <wp:docPr id="8" name="Picture 8" descr="http://www.mathsteacher.com.au/year10/ch17_variation/09_inversevariation/Image5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steacher.com.au/year10/ch17_variation/09_inversevariation/Image595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64" w:rsidRPr="008C7064" w:rsidRDefault="008C7064" w:rsidP="008C70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8C7064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Graphical representation of inverse variation takes the shape of a hyperbola, as shown above.</w:t>
      </w:r>
    </w:p>
    <w:p w:rsidR="00896C92" w:rsidRDefault="00896C92"/>
    <w:sectPr w:rsidR="00896C92" w:rsidSect="0089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B12"/>
    <w:multiLevelType w:val="multilevel"/>
    <w:tmpl w:val="DFF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54D7A"/>
    <w:multiLevelType w:val="multilevel"/>
    <w:tmpl w:val="1E0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/>
  <w:rsids>
    <w:rsidRoot w:val="008C7064"/>
    <w:rsid w:val="00896C92"/>
    <w:rsid w:val="008C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92"/>
  </w:style>
  <w:style w:type="paragraph" w:styleId="Heading4">
    <w:name w:val="heading 4"/>
    <w:basedOn w:val="Normal"/>
    <w:link w:val="Heading4Char"/>
    <w:uiPriority w:val="9"/>
    <w:qFormat/>
    <w:rsid w:val="008C7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paragraph" w:styleId="Heading5">
    <w:name w:val="heading 5"/>
    <w:basedOn w:val="Normal"/>
    <w:link w:val="Heading5Char"/>
    <w:uiPriority w:val="9"/>
    <w:qFormat/>
    <w:rsid w:val="008C70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paragraph" w:styleId="Heading6">
    <w:name w:val="heading 6"/>
    <w:basedOn w:val="Normal"/>
    <w:link w:val="Heading6Char"/>
    <w:uiPriority w:val="9"/>
    <w:qFormat/>
    <w:rsid w:val="008C70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064"/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character" w:customStyle="1" w:styleId="Heading5Char">
    <w:name w:val="Heading 5 Char"/>
    <w:basedOn w:val="DefaultParagraphFont"/>
    <w:link w:val="Heading5"/>
    <w:uiPriority w:val="9"/>
    <w:rsid w:val="008C7064"/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character" w:customStyle="1" w:styleId="Heading6Char">
    <w:name w:val="Heading 6 Char"/>
    <w:basedOn w:val="DefaultParagraphFont"/>
    <w:link w:val="Heading6"/>
    <w:uiPriority w:val="9"/>
    <w:rsid w:val="008C7064"/>
    <w:rPr>
      <w:rFonts w:ascii="Times New Roman" w:eastAsia="Times New Roman" w:hAnsi="Times New Roman" w:cs="Times New Roman"/>
      <w:b/>
      <w:bCs/>
      <w:sz w:val="15"/>
      <w:szCs w:val="15"/>
      <w:lang w:eastAsia="en-029"/>
    </w:rPr>
  </w:style>
  <w:style w:type="paragraph" w:styleId="NormalWeb">
    <w:name w:val="Normal (Web)"/>
    <w:basedOn w:val="Normal"/>
    <w:uiPriority w:val="99"/>
    <w:semiHidden/>
    <w:unhideWhenUsed/>
    <w:rsid w:val="008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8C7064"/>
  </w:style>
  <w:style w:type="paragraph" w:styleId="BalloonText">
    <w:name w:val="Balloon Text"/>
    <w:basedOn w:val="Normal"/>
    <w:link w:val="BalloonTextChar"/>
    <w:uiPriority w:val="99"/>
    <w:semiHidden/>
    <w:unhideWhenUsed/>
    <w:rsid w:val="008C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Toshiba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2013-09-29T20:09:00Z</dcterms:created>
  <dcterms:modified xsi:type="dcterms:W3CDTF">2013-09-29T20:10:00Z</dcterms:modified>
</cp:coreProperties>
</file>